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3660" w:rsidRPr="00B4198D" w:rsidRDefault="00B4198D">
      <w:pPr>
        <w:spacing w:line="480" w:lineRule="auto"/>
        <w:rPr>
          <w:color w:val="auto"/>
        </w:rPr>
      </w:pPr>
      <w:r w:rsidRPr="00B4198D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4. Describe how you have taken advantage of a significant educational opportunity or worked to overcome an educational barrier you have faced.</w:t>
      </w:r>
    </w:p>
    <w:p w:rsidR="00203660" w:rsidRPr="00B4198D" w:rsidRDefault="00B4198D">
      <w:pPr>
        <w:spacing w:line="480" w:lineRule="auto"/>
        <w:ind w:firstLine="720"/>
        <w:rPr>
          <w:color w:val="auto"/>
        </w:rPr>
      </w:pP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I was fo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rtunate</w:t>
      </w:r>
      <w:r w:rsidRPr="00B4198D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enough to attend a two month internship at the Naval Postgraduate School in Monterey, CA in the summer of 2016. Two fellow interns and I completed all types of tasks in the machine shop such as carving targets and eight foot conducting squares of C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opper with a milling machine. But the highlight of our time at the Naval Postgraduate School</w:t>
      </w:r>
      <w:r w:rsidRPr="00B4198D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was not milling </w:t>
      </w:r>
      <w:proofErr w:type="gramStart"/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metal,</w:t>
      </w:r>
      <w:proofErr w:type="gramEnd"/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it was bringing old robots back to life. </w:t>
      </w:r>
    </w:p>
    <w:p w:rsidR="00203660" w:rsidRPr="00B4198D" w:rsidRDefault="00B4198D">
      <w:pPr>
        <w:spacing w:line="480" w:lineRule="auto"/>
        <w:ind w:firstLine="720"/>
        <w:rPr>
          <w:color w:val="auto"/>
        </w:rPr>
      </w:pP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Working in a robotics lab with physics professors was an opportunity that would not only showcase 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my robotics ability, but also develop my skills by learning more complex ways to program, build, and control robots. We were given a laptop, an Arduino, and an old carbon fiber military robot, which we later named Mongo. Our challenge was to strip the old 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components, implement new technologies, and code the robot to be autonomous and remote controlled. We also designed and 3D printed battery mounts to hold both of the twenty-four volt batteries that would power the bot. The wiring of Mongo was not too diffi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cult, but the programming posed quite the challenge. We had knowledge of the Java language, but knew nothing about Arduino. With little outside help, we utilized the Arduino website</w:t>
      </w:r>
      <w:r w:rsidRPr="00B4198D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and teamwork to master the Arduino language. After many bugs and unforesee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n difficulties, we had created a robot that we could control and that could move all on its own. </w:t>
      </w:r>
    </w:p>
    <w:p w:rsidR="00203660" w:rsidRPr="00B4198D" w:rsidRDefault="00B4198D">
      <w:pPr>
        <w:spacing w:line="480" w:lineRule="auto"/>
        <w:ind w:firstLine="720"/>
        <w:rPr>
          <w:color w:val="auto"/>
        </w:rPr>
      </w:pP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Having created a functional and attractive robot, we were asked to present Mongo and his capabilities to doctorate naval students and professors at the school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. This has inspired me to serve my community in a more substantial way, all to try to be like the heroes who put their lives on the line for us </w:t>
      </w:r>
      <w:proofErr w:type="spellStart"/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everyday</w:t>
      </w:r>
      <w:proofErr w:type="spellEnd"/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. The honor to be presenting to the courageous </w:t>
      </w:r>
      <w:proofErr w:type="gramStart"/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who</w:t>
      </w:r>
      <w:proofErr w:type="gramEnd"/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preserve our freedoms is an experience that I will tr</w:t>
      </w: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uly never forget.</w:t>
      </w:r>
    </w:p>
    <w:p w:rsidR="00203660" w:rsidRPr="00B4198D" w:rsidRDefault="00B4198D" w:rsidP="00B4198D">
      <w:pPr>
        <w:spacing w:line="480" w:lineRule="auto"/>
        <w:ind w:firstLine="720"/>
        <w:rPr>
          <w:color w:val="auto"/>
        </w:rPr>
      </w:pPr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lastRenderedPageBreak/>
        <w:t>Although this internship had its challenges, it was incredibly rewarding as I gained teamwork, technical, and presenting skills that w</w:t>
      </w:r>
      <w:bookmarkStart w:id="0" w:name="_GoBack"/>
      <w:bookmarkEnd w:id="0"/>
      <w:r w:rsidRPr="00B4198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ill benefit me later on my engineering pathway.</w:t>
      </w:r>
    </w:p>
    <w:sectPr w:rsidR="00203660" w:rsidRPr="00B419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03660"/>
    <w:rsid w:val="00203660"/>
    <w:rsid w:val="00B4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2016-11-08T19:53:00Z</dcterms:created>
  <dcterms:modified xsi:type="dcterms:W3CDTF">2016-11-08T19:53:00Z</dcterms:modified>
</cp:coreProperties>
</file>