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AVID 3 Teacher Interviews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Task: </w:t>
      </w:r>
      <w:r w:rsidDel="00000000" w:rsidR="00000000" w:rsidRPr="00000000">
        <w:rPr>
          <w:rtl w:val="0"/>
        </w:rPr>
        <w:t xml:space="preserve">You will draw a teacher’s name who you have or have had and you will conduct an interview. You will come up with your own 10-15 questions. You will need to set up a time to meet with the teacher to conduct the interview. 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Your questions can be about any of the following topics with a focus on their high school, college and career preparation.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 childhood, friends, and family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Interests and hobbies in adolescents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experience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they prepared for college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College experience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they prepared for career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Interests and hobbies as an adult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Career advice they received or live by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I recommend taking notes and recording the conversation so you can refer back to it as a record. 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Presentation: You will present your findings to the class. </w:t>
      </w:r>
      <w:r w:rsidDel="00000000" w:rsidR="00000000" w:rsidRPr="00000000">
        <w:rPr>
          <w:rtl w:val="0"/>
        </w:rPr>
        <w:t xml:space="preserve">You will need to get a picture of them to include in your slides presentation.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You will also create a 8 ½ x 11 poster for them to be printed and laminated.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Poster to include: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Their Name</w:t>
        <w:tab/>
        <w:tab/>
        <w:tab/>
        <w:tab/>
        <w:tab/>
        <w:tab/>
        <w:t xml:space="preserve">Example: Mrs. Powers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Their Colleges attended with College Logo</w:t>
        <w:tab/>
        <w:tab/>
        <w:t xml:space="preserve">CSU Stanilaus, Bakersfield College,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(Colored logos)</w:t>
        <w:tab/>
        <w:tab/>
        <w:tab/>
        <w:tab/>
        <w:tab/>
        <w:t xml:space="preserve">Claremont McKenna College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Their Major &amp; Degree </w:t>
        <w:tab/>
        <w:tab/>
        <w:tab/>
        <w:tab/>
        <w:t xml:space="preserve">Bachelors of Arts in American Studies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Assignments: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Due by Tuesday 9/4</w:t>
        <w:tab/>
        <w:tab/>
        <w:tab/>
        <w:t xml:space="preserve">Written Questions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Due by Thursday 9/13</w:t>
        <w:tab/>
        <w:tab/>
        <w:t xml:space="preserve">Presentation of Interview findings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Due by Friday 9/14</w:t>
        <w:tab/>
        <w:tab/>
        <w:tab/>
        <w:t xml:space="preserve">Poster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