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42" w:rsidRPr="00135642" w:rsidRDefault="00135642" w:rsidP="00135642">
      <w:pPr>
        <w:pStyle w:val="NormalWeb"/>
        <w:spacing w:before="0" w:beforeAutospacing="0" w:after="0" w:afterAutospacing="0" w:line="480" w:lineRule="auto"/>
      </w:pPr>
      <w:r w:rsidRPr="00135642">
        <w:rPr>
          <w:b/>
          <w:bCs/>
        </w:rPr>
        <w:t>What have you done to make your school or your community a better place?  </w:t>
      </w:r>
    </w:p>
    <w:p w:rsidR="00135642" w:rsidRPr="00135642" w:rsidRDefault="00135642" w:rsidP="00135642">
      <w:pPr>
        <w:pStyle w:val="NormalWeb"/>
        <w:spacing w:before="0" w:beforeAutospacing="0" w:after="0" w:afterAutospacing="0" w:line="480" w:lineRule="auto"/>
      </w:pPr>
      <w:r w:rsidRPr="00135642">
        <w:rPr>
          <w:rStyle w:val="apple-tab-span"/>
          <w:b/>
          <w:bCs/>
        </w:rPr>
        <w:tab/>
      </w:r>
      <w:r w:rsidRPr="00135642">
        <w:t xml:space="preserve">The summer after my junior year of high school, I worked at a fruit stand located about a half mile from my house. At first I only worked half day shifts, but I eventually graduated to working full days which were 8PM to 5PM. The main focus of the job was selling produce, ranging from </w:t>
      </w:r>
      <w:proofErr w:type="spellStart"/>
      <w:r w:rsidRPr="00135642">
        <w:t>Galia</w:t>
      </w:r>
      <w:proofErr w:type="spellEnd"/>
      <w:r w:rsidRPr="00135642">
        <w:t xml:space="preserve"> melons to Mexican papayas. While at times the job became monotonous, I began to find satisfaction in letting customers sample the different varieties of produce, and I also found joy in displaying </w:t>
      </w:r>
      <w:bookmarkStart w:id="0" w:name="_GoBack"/>
      <w:bookmarkEnd w:id="0"/>
      <w:r w:rsidRPr="00135642">
        <w:t xml:space="preserve">products and marketing them to the members of my community. </w:t>
      </w:r>
    </w:p>
    <w:p w:rsidR="00135642" w:rsidRPr="00135642" w:rsidRDefault="00135642" w:rsidP="00135642">
      <w:pPr>
        <w:pStyle w:val="NormalWeb"/>
        <w:spacing w:before="0" w:beforeAutospacing="0" w:after="0" w:afterAutospacing="0" w:line="480" w:lineRule="auto"/>
        <w:ind w:firstLine="720"/>
      </w:pPr>
      <w:r w:rsidRPr="00135642">
        <w:t xml:space="preserve">The highlight of working at the fruit stand was learning how to make the two types of salsa that were sold, in addition to guacamole. The business is owned by one local guy who is famous in the area for his salsa and guacamole, and for the days that I was working a full shift, I had to learn how to make the products from scratch. The first couple batches that I made were unfortunately </w:t>
      </w:r>
      <w:proofErr w:type="spellStart"/>
      <w:r w:rsidRPr="00135642">
        <w:t>sub par</w:t>
      </w:r>
      <w:proofErr w:type="spellEnd"/>
      <w:r w:rsidRPr="00135642">
        <w:t xml:space="preserve">, but after getting the system down I was able to whip out batches of salsa and guacamole with ease. When I was done putting the salsa and guacamole into the smaller canisters, I would put it in the ice chest outside, just at the right angle where the bright colors of the mixed ingredients would catch the eyes of people walking past the stand. After letting some curious passersby sample the product, I found out how awesome it is to create something I’m proud of and have people enjoy it. It felt great that I was directly selling something to the people in my community. Instead of going to the grocery store and getting the regular mass produced salsa and guacamole, people in my community were given the option of buying a local made product that I had a part in. </w:t>
      </w:r>
    </w:p>
    <w:p w:rsidR="000C3B09" w:rsidRPr="00135642" w:rsidRDefault="000C3B09">
      <w:pPr>
        <w:rPr>
          <w:rFonts w:ascii="Times New Roman" w:hAnsi="Times New Roman" w:cs="Times New Roman"/>
          <w:sz w:val="24"/>
          <w:szCs w:val="24"/>
        </w:rPr>
      </w:pPr>
    </w:p>
    <w:sectPr w:rsidR="000C3B09" w:rsidRPr="0013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42"/>
    <w:rsid w:val="000C3B09"/>
    <w:rsid w:val="0013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642"/>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1356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642"/>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13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2016-11-08T20:09:00Z</dcterms:created>
  <dcterms:modified xsi:type="dcterms:W3CDTF">2016-11-08T20:10:00Z</dcterms:modified>
</cp:coreProperties>
</file>