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572000"/>
            <wp:effectExtent b="0" l="0" r="0" t="0"/>
            <wp:docPr descr="Image result for native americans political cartoon" id="1" name="image1.jpg"/>
            <a:graphic>
              <a:graphicData uri="http://schemas.openxmlformats.org/drawingml/2006/picture">
                <pic:pic>
                  <pic:nvPicPr>
                    <pic:cNvPr descr="Image result for native americans political cartoon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 Describe what this cartoon has to do with migration/immigration in the U.S.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 Why are there no other people in this photo, and “why’ are they not there?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